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B3" w:rsidRDefault="00343FB3" w:rsidP="00343FB3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FB3" w:rsidRDefault="00343FB3" w:rsidP="00343FB3">
      <w:pPr>
        <w:jc w:val="center"/>
        <w:rPr>
          <w:b/>
          <w:szCs w:val="28"/>
        </w:rPr>
      </w:pPr>
    </w:p>
    <w:p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Шкотовского муниципального района Приморского края</w:t>
      </w:r>
    </w:p>
    <w:p w:rsidR="00343FB3" w:rsidRPr="00B91DC4" w:rsidRDefault="00343FB3" w:rsidP="00343FB3">
      <w:pPr>
        <w:pStyle w:val="a3"/>
        <w:jc w:val="left"/>
        <w:rPr>
          <w:b/>
          <w:sz w:val="28"/>
          <w:szCs w:val="28"/>
        </w:rPr>
      </w:pPr>
    </w:p>
    <w:p w:rsidR="00343FB3" w:rsidRPr="00B91DC4" w:rsidRDefault="00343FB3" w:rsidP="00343FB3">
      <w:pPr>
        <w:pStyle w:val="a3"/>
        <w:rPr>
          <w:b/>
          <w:sz w:val="28"/>
          <w:szCs w:val="28"/>
        </w:rPr>
      </w:pPr>
      <w:proofErr w:type="gramStart"/>
      <w:r w:rsidRPr="00B91DC4">
        <w:rPr>
          <w:b/>
          <w:sz w:val="28"/>
          <w:szCs w:val="28"/>
        </w:rPr>
        <w:t>П</w:t>
      </w:r>
      <w:proofErr w:type="gramEnd"/>
      <w:r w:rsidRPr="00B91DC4">
        <w:rPr>
          <w:b/>
          <w:sz w:val="28"/>
          <w:szCs w:val="28"/>
        </w:rPr>
        <w:t xml:space="preserve"> Р И К А З</w:t>
      </w:r>
    </w:p>
    <w:p w:rsidR="00343FB3" w:rsidRPr="00ED24CC" w:rsidRDefault="00343FB3" w:rsidP="00343FB3">
      <w:pPr>
        <w:pStyle w:val="a3"/>
        <w:rPr>
          <w:b/>
          <w:sz w:val="26"/>
          <w:szCs w:val="26"/>
        </w:rPr>
      </w:pPr>
    </w:p>
    <w:p w:rsidR="00343FB3" w:rsidRPr="008D55E0" w:rsidRDefault="00343FB3" w:rsidP="00343FB3">
      <w:pPr>
        <w:pStyle w:val="a3"/>
        <w:ind w:firstLine="708"/>
        <w:jc w:val="left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 24.01.2018</w:t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 w:rsidRPr="00ED24C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</w:t>
      </w:r>
      <w:r w:rsidRPr="007431BA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16_</w:t>
      </w:r>
    </w:p>
    <w:p w:rsidR="00343FB3" w:rsidRPr="001D57A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 закреплении территорий Шкотовского</w:t>
      </w:r>
    </w:p>
    <w:p w:rsidR="00343FB3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за </w:t>
      </w:r>
      <w:proofErr w:type="gramStart"/>
      <w:r>
        <w:rPr>
          <w:sz w:val="26"/>
          <w:szCs w:val="26"/>
        </w:rPr>
        <w:t>муниципальными</w:t>
      </w:r>
      <w:proofErr w:type="gramEnd"/>
      <w:r>
        <w:rPr>
          <w:sz w:val="26"/>
          <w:szCs w:val="26"/>
        </w:rPr>
        <w:t xml:space="preserve"> </w:t>
      </w:r>
    </w:p>
    <w:p w:rsidR="00343FB3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 xml:space="preserve">бюджетными образовательными </w:t>
      </w:r>
    </w:p>
    <w:p w:rsidR="00343FB3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организациями  в 2018 – 2019 учебном году.</w:t>
      </w:r>
    </w:p>
    <w:p w:rsidR="00343FB3" w:rsidRPr="0086741D" w:rsidRDefault="00343FB3" w:rsidP="00343FB3">
      <w:pPr>
        <w:rPr>
          <w:sz w:val="26"/>
          <w:szCs w:val="26"/>
        </w:rPr>
      </w:pPr>
    </w:p>
    <w:p w:rsidR="00343FB3" w:rsidRDefault="00343FB3" w:rsidP="00343FB3">
      <w:pPr>
        <w:ind w:firstLine="708"/>
        <w:jc w:val="both"/>
        <w:rPr>
          <w:sz w:val="26"/>
          <w:szCs w:val="26"/>
        </w:rPr>
      </w:pP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образовательных организаций Шкотовского муниципального района для граждан, проживающих на территории Шкотовского муниципального района, имеющих право на получение дошкольного, начального общего, основного общего и среднего общего образования соответствующего уровня, в соответствии с приказом Министерства образования и науки РФ от 22.01.2014 года № 32 «Об утверждении Порядка</w:t>
      </w:r>
      <w:proofErr w:type="gramEnd"/>
      <w:r>
        <w:rPr>
          <w:sz w:val="26"/>
          <w:szCs w:val="26"/>
        </w:rPr>
        <w:t xml:space="preserve"> приема граждан на </w:t>
      </w:r>
      <w:proofErr w:type="gramStart"/>
      <w:r>
        <w:rPr>
          <w:sz w:val="26"/>
          <w:szCs w:val="26"/>
        </w:rPr>
        <w:t>обучение по</w:t>
      </w:r>
      <w:proofErr w:type="gramEnd"/>
      <w:r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образования», приказом МКУ «Управление образованием» ШМР от 20.06.2016 года № 131 «Порядок комплектования дошкольных образовательных учреждений Шкотовского муниципального района»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Pr="00ED24CC" w:rsidRDefault="00343FB3" w:rsidP="00343FB3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закрепление территорий проживания граждан за муниципальными бюджетными образовательными организациями Шкотовского муниципального района (далее – закрепленная территория) в соответствии с приложениями 1 и 2 к настоящему приказу.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бюджетных образовательных организаций Шкотовского муниципального района: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обеспечить прием всех граждан, которые проживают на закрепленных территориях (приложение 1, 2) и имеют право на получение дошкольного, начального общего, основного общего и среднего общего образования в соответствующей муниципальной бюджетной образовательной организации;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 при приеме граждан в общеобразовательное учреждение руководствоваться правилами приема, разработанными учреждениями в соответствии с Порядком приема граждан в общеобразовательные учреждения, утвержденным приказом Министерства образования и науки РФ от 22.01.2014 года № 32;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при приеме граждан в дошкольное образовательное учреждение руководствоваться Порядком комплектования дошкольных образовательных учреждений Шкотовского муниципального района, утвержденным приказом МКУ «Управление образованием» ШМР от 20.06.2016 года № 131;</w:t>
      </w:r>
    </w:p>
    <w:p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в срок до 10.03.2018 года обеспечить информирование жителей о закрепленных территориях за образовательными организациями, в том числе путем размещения настоящего приказа на информационном стенде, в сети Интернет на официальном сайте образовательного учреждения.</w:t>
      </w:r>
    </w:p>
    <w:p w:rsidR="00343FB3" w:rsidRPr="005557B4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приказ МКУ "Управление образованием" ШМР от 09.01.2017 года № 01 «О закреплении территорий Шкотовского муниципального района за муниципальными бюджетными общеобразовательными учреждениями в 2017 – 2018 учебном году».</w:t>
      </w:r>
    </w:p>
    <w:p w:rsidR="00343FB3" w:rsidRDefault="00343FB3" w:rsidP="00343F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 возложить на заместителя директора МКУ "Управление образованием" ШМР Г.Н. Танееву.</w:t>
      </w: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</w:p>
    <w:p w:rsidR="00343FB3" w:rsidRDefault="00343FB3" w:rsidP="00343FB3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2F12">
        <w:rPr>
          <w:sz w:val="26"/>
          <w:szCs w:val="26"/>
        </w:rPr>
        <w:t>И.Ю.Тарасенко</w:t>
      </w:r>
    </w:p>
    <w:p w:rsidR="00343FB3" w:rsidRPr="00BA44BE" w:rsidRDefault="00343FB3" w:rsidP="00343FB3">
      <w:pPr>
        <w:jc w:val="both"/>
        <w:rPr>
          <w:szCs w:val="28"/>
        </w:rPr>
      </w:pPr>
    </w:p>
    <w:p w:rsidR="00343FB3" w:rsidRPr="00BA44BE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</w:pPr>
    </w:p>
    <w:p w:rsidR="00343FB3" w:rsidRDefault="00343FB3" w:rsidP="00343FB3">
      <w:pPr>
        <w:jc w:val="both"/>
        <w:rPr>
          <w:szCs w:val="28"/>
        </w:rPr>
        <w:sectPr w:rsidR="00343FB3" w:rsidSect="00F41778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lastRenderedPageBreak/>
        <w:t xml:space="preserve">Приложение 1 к приказу МКУ </w:t>
      </w: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"Управление образованием" ШМР  </w:t>
      </w: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от </w:t>
      </w:r>
      <w:r w:rsidR="00F41D2D">
        <w:rPr>
          <w:sz w:val="24"/>
          <w:szCs w:val="24"/>
        </w:rPr>
        <w:t>24</w:t>
      </w:r>
      <w:r w:rsidRPr="00CA24D4">
        <w:rPr>
          <w:sz w:val="24"/>
          <w:szCs w:val="24"/>
        </w:rPr>
        <w:t>.01.201</w:t>
      </w:r>
      <w:r w:rsidR="00F41D2D">
        <w:rPr>
          <w:sz w:val="24"/>
          <w:szCs w:val="24"/>
        </w:rPr>
        <w:t>8</w:t>
      </w:r>
      <w:r w:rsidRPr="00CA24D4">
        <w:rPr>
          <w:sz w:val="24"/>
          <w:szCs w:val="24"/>
        </w:rPr>
        <w:t xml:space="preserve"> года № 1</w:t>
      </w:r>
      <w:r w:rsidR="00F41D2D">
        <w:rPr>
          <w:sz w:val="24"/>
          <w:szCs w:val="24"/>
        </w:rPr>
        <w:t>6</w:t>
      </w:r>
    </w:p>
    <w:p w:rsidR="00343FB3" w:rsidRPr="0026532D" w:rsidRDefault="00343FB3" w:rsidP="00343FB3">
      <w:pPr>
        <w:jc w:val="center"/>
        <w:rPr>
          <w:b/>
          <w:sz w:val="24"/>
          <w:szCs w:val="24"/>
        </w:rPr>
      </w:pPr>
      <w:r w:rsidRPr="0026532D">
        <w:rPr>
          <w:b/>
          <w:sz w:val="24"/>
          <w:szCs w:val="24"/>
        </w:rPr>
        <w:t>Сведения о закреплении территории Шкотовского муниципального района</w:t>
      </w:r>
    </w:p>
    <w:p w:rsidR="00343FB3" w:rsidRPr="0026532D" w:rsidRDefault="00343FB3" w:rsidP="00343FB3">
      <w:pPr>
        <w:jc w:val="center"/>
        <w:rPr>
          <w:b/>
          <w:sz w:val="24"/>
          <w:szCs w:val="24"/>
        </w:rPr>
      </w:pPr>
      <w:r w:rsidRPr="0026532D">
        <w:rPr>
          <w:b/>
          <w:sz w:val="24"/>
          <w:szCs w:val="24"/>
        </w:rPr>
        <w:t>за образовательными учреждениями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92"/>
        <w:gridCol w:w="3071"/>
        <w:gridCol w:w="3071"/>
        <w:gridCol w:w="3071"/>
      </w:tblGrid>
      <w:tr w:rsidR="00343FB3" w:rsidRPr="00145A03" w:rsidTr="000B5C1A">
        <w:tc>
          <w:tcPr>
            <w:tcW w:w="648" w:type="dxa"/>
            <w:vMerge w:val="restart"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  <w:r w:rsidRPr="00145A03">
              <w:rPr>
                <w:sz w:val="20"/>
              </w:rPr>
              <w:t xml:space="preserve">№ </w:t>
            </w:r>
            <w:proofErr w:type="gramStart"/>
            <w:r w:rsidRPr="00145A03">
              <w:rPr>
                <w:sz w:val="20"/>
              </w:rPr>
              <w:t>п</w:t>
            </w:r>
            <w:proofErr w:type="gramEnd"/>
            <w:r w:rsidRPr="00145A03">
              <w:rPr>
                <w:sz w:val="20"/>
              </w:rPr>
              <w:t>/п</w:t>
            </w:r>
          </w:p>
        </w:tc>
        <w:tc>
          <w:tcPr>
            <w:tcW w:w="5492" w:type="dxa"/>
            <w:vMerge w:val="restart"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  <w:r w:rsidRPr="00145A03">
              <w:rPr>
                <w:sz w:val="20"/>
              </w:rPr>
              <w:t>Наименование муниципального бюджетного общеобразовательного учреждения</w:t>
            </w:r>
          </w:p>
        </w:tc>
        <w:tc>
          <w:tcPr>
            <w:tcW w:w="9213" w:type="dxa"/>
            <w:gridSpan w:val="3"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  <w:r w:rsidRPr="00145A03">
              <w:rPr>
                <w:sz w:val="20"/>
              </w:rPr>
              <w:t>Наименование закрепленной территории по приему граждан в общеобразовательные учреждения</w:t>
            </w:r>
          </w:p>
        </w:tc>
      </w:tr>
      <w:tr w:rsidR="00343FB3" w:rsidRPr="00145A03" w:rsidTr="000B5C1A">
        <w:tc>
          <w:tcPr>
            <w:tcW w:w="648" w:type="dxa"/>
            <w:vMerge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</w:p>
        </w:tc>
        <w:tc>
          <w:tcPr>
            <w:tcW w:w="5492" w:type="dxa"/>
            <w:vMerge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</w:p>
        </w:tc>
        <w:tc>
          <w:tcPr>
            <w:tcW w:w="3071" w:type="dxa"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  <w:r w:rsidRPr="00145A03">
              <w:rPr>
                <w:sz w:val="20"/>
              </w:rPr>
              <w:t>начальное общее образование</w:t>
            </w:r>
          </w:p>
        </w:tc>
        <w:tc>
          <w:tcPr>
            <w:tcW w:w="3071" w:type="dxa"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  <w:r w:rsidRPr="00145A03">
              <w:rPr>
                <w:sz w:val="20"/>
              </w:rPr>
              <w:t>основное общее образование</w:t>
            </w:r>
          </w:p>
        </w:tc>
        <w:tc>
          <w:tcPr>
            <w:tcW w:w="3071" w:type="dxa"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  <w:r w:rsidRPr="00145A03">
              <w:rPr>
                <w:sz w:val="20"/>
              </w:rPr>
              <w:t>среднее (полное) образование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МБОУ «СОШ № 1 пгт Шкотово»</w:t>
            </w:r>
          </w:p>
        </w:tc>
        <w:tc>
          <w:tcPr>
            <w:tcW w:w="9213" w:type="dxa"/>
            <w:gridSpan w:val="3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пгт Шкотово, с. Стеклянуха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МБОУ «СОШ № 13 с. Многоудобное»</w:t>
            </w:r>
          </w:p>
        </w:tc>
        <w:tc>
          <w:tcPr>
            <w:tcW w:w="9213" w:type="dxa"/>
            <w:gridSpan w:val="3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с. Многоудобное, в/</w:t>
            </w:r>
            <w:proofErr w:type="gramStart"/>
            <w:r w:rsidRPr="00D365EB">
              <w:rPr>
                <w:sz w:val="24"/>
                <w:szCs w:val="24"/>
              </w:rPr>
              <w:t>ч</w:t>
            </w:r>
            <w:proofErr w:type="gramEnd"/>
            <w:r w:rsidRPr="00D365EB">
              <w:rPr>
                <w:sz w:val="24"/>
                <w:szCs w:val="24"/>
              </w:rPr>
              <w:t xml:space="preserve"> 11053, д. Соколики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МБОУ «СОШ № 14 пос. Подъяпольское»</w:t>
            </w:r>
          </w:p>
        </w:tc>
        <w:tc>
          <w:tcPr>
            <w:tcW w:w="9213" w:type="dxa"/>
            <w:gridSpan w:val="3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п. Подъяпольское, пос. Мысовое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МБОУ «СОШ № 15 пос. Штыково»</w:t>
            </w:r>
          </w:p>
        </w:tc>
        <w:tc>
          <w:tcPr>
            <w:tcW w:w="9213" w:type="dxa"/>
            <w:gridSpan w:val="3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пос. Штыково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 xml:space="preserve">МБОУ «СОШ № 25 </w:t>
            </w:r>
            <w:proofErr w:type="gramStart"/>
            <w:r w:rsidRPr="00D365EB">
              <w:rPr>
                <w:sz w:val="24"/>
                <w:szCs w:val="24"/>
              </w:rPr>
              <w:t>с</w:t>
            </w:r>
            <w:proofErr w:type="gramEnd"/>
            <w:r w:rsidRPr="00D365EB">
              <w:rPr>
                <w:sz w:val="24"/>
                <w:szCs w:val="24"/>
              </w:rPr>
              <w:t>. Романовка»</w:t>
            </w:r>
          </w:p>
        </w:tc>
        <w:tc>
          <w:tcPr>
            <w:tcW w:w="9213" w:type="dxa"/>
            <w:gridSpan w:val="3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proofErr w:type="gramStart"/>
            <w:r w:rsidRPr="00D365EB">
              <w:rPr>
                <w:sz w:val="24"/>
                <w:szCs w:val="24"/>
              </w:rPr>
              <w:t>с. Романовка, с. Речица, с. Царевка, ДЭУ (гарнизон)</w:t>
            </w:r>
            <w:proofErr w:type="gramEnd"/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МБОУ «СОШ № 26 пос. Новонежино»</w:t>
            </w:r>
          </w:p>
        </w:tc>
        <w:tc>
          <w:tcPr>
            <w:tcW w:w="9213" w:type="dxa"/>
            <w:gridSpan w:val="3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пос. Новонежино, д. Рождественка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МБОУ «СОШ № 27 пгт Смоляниново»</w:t>
            </w:r>
          </w:p>
        </w:tc>
        <w:tc>
          <w:tcPr>
            <w:tcW w:w="9213" w:type="dxa"/>
            <w:gridSpan w:val="3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пгт Смоляниново, з/совхоз, гарнизон, Тыл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МБОУ «СОШ №28 с. Анисимовка»</w:t>
            </w:r>
          </w:p>
        </w:tc>
        <w:tc>
          <w:tcPr>
            <w:tcW w:w="9213" w:type="dxa"/>
            <w:gridSpan w:val="3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с. Анисимовка, д. Лукьяновка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МБОУ «СОШ № 29 с. Центральное»</w:t>
            </w:r>
          </w:p>
        </w:tc>
        <w:tc>
          <w:tcPr>
            <w:tcW w:w="9213" w:type="dxa"/>
            <w:gridSpan w:val="3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 xml:space="preserve">с. </w:t>
            </w:r>
            <w:proofErr w:type="gramStart"/>
            <w:r w:rsidRPr="00D365EB">
              <w:rPr>
                <w:sz w:val="24"/>
                <w:szCs w:val="24"/>
              </w:rPr>
              <w:t>Центральное</w:t>
            </w:r>
            <w:proofErr w:type="gramEnd"/>
            <w:r w:rsidRPr="00D365EB">
              <w:rPr>
                <w:sz w:val="24"/>
                <w:szCs w:val="24"/>
              </w:rPr>
              <w:t>, с. Новороссия, Новороссия (гарнизон), с. Новая Москва</w:t>
            </w:r>
          </w:p>
        </w:tc>
      </w:tr>
    </w:tbl>
    <w:p w:rsidR="00343FB3" w:rsidRPr="00EB4916" w:rsidRDefault="00343FB3" w:rsidP="00343FB3">
      <w:pPr>
        <w:jc w:val="center"/>
        <w:rPr>
          <w:sz w:val="26"/>
          <w:szCs w:val="26"/>
        </w:rPr>
      </w:pP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Приложение 2 к приказу МКУ </w:t>
      </w:r>
    </w:p>
    <w:p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"Управление образованием" ШМР  </w:t>
      </w:r>
    </w:p>
    <w:p w:rsidR="00F41D2D" w:rsidRPr="00CA24D4" w:rsidRDefault="00F41D2D" w:rsidP="00F41D2D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от </w:t>
      </w:r>
      <w:r>
        <w:rPr>
          <w:sz w:val="24"/>
          <w:szCs w:val="24"/>
        </w:rPr>
        <w:t>24</w:t>
      </w:r>
      <w:r w:rsidRPr="00CA24D4">
        <w:rPr>
          <w:sz w:val="24"/>
          <w:szCs w:val="24"/>
        </w:rPr>
        <w:t>.01.201</w:t>
      </w:r>
      <w:r>
        <w:rPr>
          <w:sz w:val="24"/>
          <w:szCs w:val="24"/>
        </w:rPr>
        <w:t>8</w:t>
      </w:r>
      <w:r w:rsidRPr="00CA24D4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6</w:t>
      </w:r>
    </w:p>
    <w:p w:rsidR="00343FB3" w:rsidRPr="0026532D" w:rsidRDefault="00343FB3" w:rsidP="00343FB3">
      <w:pPr>
        <w:jc w:val="center"/>
        <w:rPr>
          <w:b/>
          <w:sz w:val="24"/>
          <w:szCs w:val="24"/>
        </w:rPr>
      </w:pPr>
      <w:r w:rsidRPr="0026532D">
        <w:rPr>
          <w:b/>
          <w:sz w:val="24"/>
          <w:szCs w:val="24"/>
        </w:rPr>
        <w:t>Сведения о закреплении территории Шкотовского муниципального района</w:t>
      </w:r>
    </w:p>
    <w:p w:rsidR="00343FB3" w:rsidRPr="00CA24D4" w:rsidRDefault="00343FB3" w:rsidP="00343FB3">
      <w:pPr>
        <w:jc w:val="center"/>
        <w:rPr>
          <w:sz w:val="24"/>
          <w:szCs w:val="24"/>
        </w:rPr>
      </w:pPr>
      <w:r w:rsidRPr="0026532D">
        <w:rPr>
          <w:b/>
          <w:sz w:val="24"/>
          <w:szCs w:val="24"/>
        </w:rPr>
        <w:t>за дошкольными образовательными учреждениями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90"/>
        <w:gridCol w:w="8015"/>
      </w:tblGrid>
      <w:tr w:rsidR="00343FB3" w:rsidRPr="00145A03" w:rsidTr="000B5C1A">
        <w:trPr>
          <w:trHeight w:val="355"/>
        </w:trPr>
        <w:tc>
          <w:tcPr>
            <w:tcW w:w="648" w:type="dxa"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  <w:r w:rsidRPr="00145A03">
              <w:rPr>
                <w:sz w:val="20"/>
              </w:rPr>
              <w:t xml:space="preserve">№ </w:t>
            </w:r>
            <w:proofErr w:type="gramStart"/>
            <w:r w:rsidRPr="00145A03">
              <w:rPr>
                <w:sz w:val="20"/>
              </w:rPr>
              <w:t>п</w:t>
            </w:r>
            <w:proofErr w:type="gramEnd"/>
            <w:r w:rsidRPr="00145A03">
              <w:rPr>
                <w:sz w:val="20"/>
              </w:rPr>
              <w:t>/п</w:t>
            </w:r>
          </w:p>
        </w:tc>
        <w:tc>
          <w:tcPr>
            <w:tcW w:w="6690" w:type="dxa"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  <w:r w:rsidRPr="00145A03">
              <w:rPr>
                <w:sz w:val="20"/>
              </w:rPr>
              <w:t>Наименование муниципального бюджетного дошкольного образовательного учреждения</w:t>
            </w:r>
          </w:p>
        </w:tc>
        <w:tc>
          <w:tcPr>
            <w:tcW w:w="8015" w:type="dxa"/>
          </w:tcPr>
          <w:p w:rsidR="00343FB3" w:rsidRPr="00145A03" w:rsidRDefault="00343FB3" w:rsidP="000B5C1A">
            <w:pPr>
              <w:jc w:val="center"/>
              <w:rPr>
                <w:sz w:val="20"/>
              </w:rPr>
            </w:pPr>
            <w:r w:rsidRPr="00145A03">
              <w:rPr>
                <w:sz w:val="20"/>
              </w:rPr>
              <w:t>Наименование закрепленной территории по приему граждан в дошкольное образовательное учреждение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1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МБДОУ № 1 «Радуга» пгт Шкотово</w:t>
            </w:r>
          </w:p>
        </w:tc>
        <w:tc>
          <w:tcPr>
            <w:tcW w:w="8015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пгт Шкотово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2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МБДОУ № 4 «Березка» пос. Новонежино</w:t>
            </w:r>
          </w:p>
        </w:tc>
        <w:tc>
          <w:tcPr>
            <w:tcW w:w="8015" w:type="dxa"/>
            <w:vMerge w:val="restart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пос. Новонежино, д. Рождественка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3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МБДОУ № 12 «Теремок» пос. Новонежино</w:t>
            </w:r>
          </w:p>
        </w:tc>
        <w:tc>
          <w:tcPr>
            <w:tcW w:w="8015" w:type="dxa"/>
            <w:vMerge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4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МБДОУ № 7 «Ягодка» пгт Смоляниново</w:t>
            </w:r>
          </w:p>
        </w:tc>
        <w:tc>
          <w:tcPr>
            <w:tcW w:w="8015" w:type="dxa"/>
            <w:vMerge w:val="restart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пгт Смоляниново, з/совхоз, Тыл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5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МБДОУ № 8 «Сказка» пгт Смоляниново</w:t>
            </w:r>
          </w:p>
        </w:tc>
        <w:tc>
          <w:tcPr>
            <w:tcW w:w="8015" w:type="dxa"/>
            <w:vMerge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6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 xml:space="preserve">МБДОУ № 15 «Тигренок» </w:t>
            </w:r>
            <w:proofErr w:type="gramStart"/>
            <w:r w:rsidRPr="00D365EB">
              <w:rPr>
                <w:sz w:val="24"/>
                <w:szCs w:val="24"/>
              </w:rPr>
              <w:t>с</w:t>
            </w:r>
            <w:proofErr w:type="gramEnd"/>
            <w:r w:rsidRPr="00D365EB">
              <w:rPr>
                <w:sz w:val="24"/>
                <w:szCs w:val="24"/>
              </w:rPr>
              <w:t>. Романовка</w:t>
            </w:r>
          </w:p>
        </w:tc>
        <w:tc>
          <w:tcPr>
            <w:tcW w:w="8015" w:type="dxa"/>
            <w:vMerge w:val="restart"/>
          </w:tcPr>
          <w:p w:rsidR="00343FB3" w:rsidRPr="00D365EB" w:rsidRDefault="00343FB3" w:rsidP="000B5C1A">
            <w:pPr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ab/>
            </w:r>
            <w:proofErr w:type="gramStart"/>
            <w:r w:rsidRPr="00D365EB">
              <w:rPr>
                <w:sz w:val="24"/>
                <w:szCs w:val="24"/>
              </w:rPr>
              <w:t>с. Романовка, с. Речица, с. Царевка, ДЭУ  (гарнизон)</w:t>
            </w:r>
            <w:proofErr w:type="gramEnd"/>
          </w:p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ab/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7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 xml:space="preserve">МБДОУ № 26 «Солнышко» </w:t>
            </w:r>
            <w:proofErr w:type="gramStart"/>
            <w:r w:rsidRPr="00D365EB">
              <w:rPr>
                <w:sz w:val="24"/>
                <w:szCs w:val="24"/>
              </w:rPr>
              <w:t>с</w:t>
            </w:r>
            <w:proofErr w:type="gramEnd"/>
            <w:r w:rsidRPr="00D365EB">
              <w:rPr>
                <w:sz w:val="24"/>
                <w:szCs w:val="24"/>
              </w:rPr>
              <w:t>. Романовка</w:t>
            </w:r>
          </w:p>
        </w:tc>
        <w:tc>
          <w:tcPr>
            <w:tcW w:w="8015" w:type="dxa"/>
            <w:vMerge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8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МБДОУ № 37 «Дюймовочка»  с. Многоудобное</w:t>
            </w:r>
          </w:p>
        </w:tc>
        <w:tc>
          <w:tcPr>
            <w:tcW w:w="8015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с. Многоудобное</w:t>
            </w:r>
            <w:r>
              <w:rPr>
                <w:sz w:val="24"/>
                <w:szCs w:val="24"/>
              </w:rPr>
              <w:t xml:space="preserve">, </w:t>
            </w:r>
            <w:r w:rsidRPr="00D365EB">
              <w:rPr>
                <w:sz w:val="24"/>
                <w:szCs w:val="24"/>
              </w:rPr>
              <w:t>в/</w:t>
            </w:r>
            <w:proofErr w:type="gramStart"/>
            <w:r w:rsidRPr="00D365EB">
              <w:rPr>
                <w:sz w:val="24"/>
                <w:szCs w:val="24"/>
              </w:rPr>
              <w:t>ч</w:t>
            </w:r>
            <w:proofErr w:type="gramEnd"/>
            <w:r w:rsidRPr="00D365EB">
              <w:rPr>
                <w:sz w:val="24"/>
                <w:szCs w:val="24"/>
              </w:rPr>
              <w:t xml:space="preserve"> 11053, д. Соколики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9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МБДОУ № 40 «Маячок» п. Подъяпольское</w:t>
            </w:r>
          </w:p>
        </w:tc>
        <w:tc>
          <w:tcPr>
            <w:tcW w:w="8015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п. Подъяпольское, пос. Мысовое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10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МБДОУ № 47 «Рябинушка» п. Штыково</w:t>
            </w:r>
          </w:p>
        </w:tc>
        <w:tc>
          <w:tcPr>
            <w:tcW w:w="8015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пос. Штыково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11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Дошкольная группа МБОУ «СОШ № 2</w:t>
            </w:r>
            <w:r>
              <w:rPr>
                <w:sz w:val="24"/>
                <w:szCs w:val="24"/>
              </w:rPr>
              <w:t>8</w:t>
            </w:r>
            <w:r w:rsidRPr="00D365EB">
              <w:rPr>
                <w:sz w:val="24"/>
                <w:szCs w:val="24"/>
              </w:rPr>
              <w:t xml:space="preserve"> с. </w:t>
            </w:r>
            <w:r>
              <w:rPr>
                <w:sz w:val="24"/>
                <w:szCs w:val="24"/>
              </w:rPr>
              <w:t>Анисимовка</w:t>
            </w:r>
            <w:r w:rsidRPr="00D365EB">
              <w:rPr>
                <w:sz w:val="24"/>
                <w:szCs w:val="24"/>
              </w:rPr>
              <w:t>»</w:t>
            </w:r>
          </w:p>
        </w:tc>
        <w:tc>
          <w:tcPr>
            <w:tcW w:w="8015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 xml:space="preserve">с. Анисимовка, д. Лукьяновка </w:t>
            </w:r>
          </w:p>
        </w:tc>
      </w:tr>
      <w:tr w:rsidR="00343FB3" w:rsidRPr="00D365EB" w:rsidTr="000B5C1A">
        <w:tc>
          <w:tcPr>
            <w:tcW w:w="648" w:type="dxa"/>
          </w:tcPr>
          <w:p w:rsidR="00343FB3" w:rsidRPr="00D365EB" w:rsidRDefault="00343FB3" w:rsidP="000B5C1A">
            <w:pPr>
              <w:ind w:left="720" w:hanging="720"/>
              <w:jc w:val="both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12</w:t>
            </w:r>
          </w:p>
        </w:tc>
        <w:tc>
          <w:tcPr>
            <w:tcW w:w="6690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 xml:space="preserve">Дошкольная группа МБОУ «СОШ № 29 с. </w:t>
            </w:r>
            <w:proofErr w:type="gramStart"/>
            <w:r w:rsidRPr="00D365EB">
              <w:rPr>
                <w:sz w:val="24"/>
                <w:szCs w:val="24"/>
              </w:rPr>
              <w:t>Центральное</w:t>
            </w:r>
            <w:proofErr w:type="gramEnd"/>
            <w:r w:rsidRPr="00D365EB">
              <w:rPr>
                <w:sz w:val="24"/>
                <w:szCs w:val="24"/>
              </w:rPr>
              <w:t>»</w:t>
            </w:r>
          </w:p>
        </w:tc>
        <w:tc>
          <w:tcPr>
            <w:tcW w:w="8015" w:type="dxa"/>
          </w:tcPr>
          <w:p w:rsidR="00343FB3" w:rsidRPr="00D365EB" w:rsidRDefault="00343FB3" w:rsidP="000B5C1A">
            <w:pPr>
              <w:jc w:val="center"/>
              <w:rPr>
                <w:sz w:val="24"/>
                <w:szCs w:val="24"/>
              </w:rPr>
            </w:pPr>
            <w:r w:rsidRPr="00D365EB">
              <w:rPr>
                <w:sz w:val="24"/>
                <w:szCs w:val="24"/>
              </w:rPr>
              <w:t>с. Центральное, с. Новороссия, Новороссия (гарнизон), с. Новая Москва</w:t>
            </w:r>
            <w:r>
              <w:rPr>
                <w:sz w:val="24"/>
                <w:szCs w:val="24"/>
              </w:rPr>
              <w:t>, 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теклянуха</w:t>
            </w:r>
          </w:p>
        </w:tc>
      </w:tr>
    </w:tbl>
    <w:p w:rsidR="00741C4B" w:rsidRDefault="00F41D2D"/>
    <w:sectPr w:rsidR="00741C4B" w:rsidSect="00F4177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D71"/>
    <w:multiLevelType w:val="hybridMultilevel"/>
    <w:tmpl w:val="79BA4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B3"/>
    <w:rsid w:val="00343FB3"/>
    <w:rsid w:val="008178F6"/>
    <w:rsid w:val="00B54C90"/>
    <w:rsid w:val="00D12C82"/>
    <w:rsid w:val="00F4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FB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43F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1</cp:revision>
  <dcterms:created xsi:type="dcterms:W3CDTF">2018-01-24T03:15:00Z</dcterms:created>
  <dcterms:modified xsi:type="dcterms:W3CDTF">2018-01-24T03:19:00Z</dcterms:modified>
</cp:coreProperties>
</file>